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officedocument.extended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body>
    <w:p w14:paraId="01000000">
      <w:pPr>
        <w:spacing w:before="263"/>
        <w:ind w:firstLine="0" w:left="0" w:right="62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Муниципальное общеобразовательное учреждение</w:t>
      </w:r>
    </w:p>
    <w:p w14:paraId="02000000">
      <w:pPr>
        <w:spacing w:before="263"/>
        <w:ind w:firstLine="0" w:left="0" w:right="62"/>
        <w:jc w:val="center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>"Средняя общеобразовательная школа №7"</w:t>
      </w:r>
    </w:p>
    <w:p w14:paraId="03000000">
      <w:pPr>
        <w:spacing w:before="263"/>
        <w:ind w:firstLine="0" w:left="0" w:right="62"/>
        <w:jc w:val="center"/>
        <w:rPr>
          <w:rFonts w:ascii="Times New Roman" w:hAnsi="Times New Roman"/>
          <w:b w:val="1"/>
          <w:sz w:val="24"/>
        </w:rPr>
      </w:pPr>
    </w:p>
    <w:p w14:paraId="04000000">
      <w:pPr>
        <w:spacing w:before="263"/>
        <w:ind w:firstLine="0" w:left="0" w:right="62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pacing w:val="-2"/>
          <w:sz w:val="24"/>
        </w:rPr>
        <w:t>ПРИКАЗ</w:t>
      </w:r>
    </w:p>
    <w:p w14:paraId="05000000">
      <w:pPr>
        <w:tabs>
          <w:tab w:leader="none" w:pos="8239" w:val="left"/>
        </w:tabs>
        <w:spacing w:before="0"/>
        <w:ind w:firstLine="0" w:left="102" w:right="0"/>
        <w:jc w:val="left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0"/>
          <w:spacing w:val="-2"/>
          <w:sz w:val="24"/>
        </w:rPr>
        <w:t>01.09.2022</w:t>
      </w:r>
      <w:r>
        <w:rPr>
          <w:rFonts w:ascii="Times New Roman" w:hAnsi="Times New Roman"/>
          <w:b w:val="0"/>
          <w:sz w:val="24"/>
        </w:rPr>
        <w:tab/>
      </w:r>
      <w:r>
        <w:rPr>
          <w:rFonts w:ascii="Times New Roman" w:hAnsi="Times New Roman"/>
          <w:b w:val="0"/>
          <w:sz w:val="24"/>
        </w:rPr>
        <w:t>№</w:t>
      </w:r>
      <w:r>
        <w:rPr>
          <w:rFonts w:ascii="Times New Roman" w:hAnsi="Times New Roman"/>
          <w:b w:val="0"/>
          <w:sz w:val="24"/>
        </w:rPr>
        <w:t>1</w:t>
      </w:r>
      <w:r>
        <w:rPr>
          <w:rFonts w:ascii="Times New Roman" w:hAnsi="Times New Roman"/>
          <w:b w:val="0"/>
          <w:spacing w:val="-4"/>
          <w:sz w:val="24"/>
        </w:rPr>
        <w:t>–2</w:t>
      </w:r>
      <w:r>
        <w:rPr>
          <w:rFonts w:ascii="Times New Roman" w:hAnsi="Times New Roman"/>
          <w:b w:val="0"/>
          <w:sz w:val="24"/>
        </w:rPr>
        <w:t>89</w:t>
      </w:r>
    </w:p>
    <w:p w14:paraId="06000000">
      <w:pPr>
        <w:rPr>
          <w:rFonts w:ascii="Times New Roman" w:hAnsi="Times New Roman"/>
          <w:b w:val="1"/>
        </w:rPr>
      </w:pPr>
    </w:p>
    <w:p w14:paraId="07000000">
      <w:pPr>
        <w:spacing w:before="0"/>
        <w:ind w:firstLine="0" w:left="102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Об </w:t>
      </w:r>
      <w:r>
        <w:rPr>
          <w:rFonts w:ascii="Times New Roman" w:hAnsi="Times New Roman"/>
          <w:b w:val="1"/>
          <w:sz w:val="24"/>
        </w:rPr>
        <w:t xml:space="preserve">утверждении </w:t>
      </w:r>
      <w:r>
        <w:rPr>
          <w:rFonts w:ascii="Times New Roman" w:hAnsi="Times New Roman"/>
          <w:b w:val="1"/>
          <w:sz w:val="24"/>
        </w:rPr>
        <w:t xml:space="preserve">локальных </w:t>
      </w:r>
      <w:r>
        <w:rPr>
          <w:rFonts w:ascii="Times New Roman" w:hAnsi="Times New Roman"/>
          <w:b w:val="1"/>
          <w:sz w:val="24"/>
        </w:rPr>
        <w:t xml:space="preserve">нормативных </w:t>
      </w:r>
      <w:r>
        <w:rPr>
          <w:rFonts w:ascii="Times New Roman" w:hAnsi="Times New Roman"/>
          <w:b w:val="1"/>
          <w:sz w:val="24"/>
        </w:rPr>
        <w:t xml:space="preserve">актов, </w:t>
      </w:r>
      <w:r>
        <w:rPr>
          <w:rFonts w:ascii="Times New Roman" w:hAnsi="Times New Roman"/>
          <w:b w:val="1"/>
          <w:spacing w:val="-2"/>
          <w:sz w:val="24"/>
        </w:rPr>
        <w:t>регламентирующих</w:t>
      </w:r>
    </w:p>
    <w:p w14:paraId="08000000">
      <w:pPr>
        <w:spacing w:before="0"/>
        <w:ind w:firstLine="0" w:left="102" w:right="0"/>
        <w:jc w:val="center"/>
        <w:rPr>
          <w:rFonts w:ascii="Times New Roman" w:hAnsi="Times New Roman"/>
          <w:b w:val="1"/>
          <w:sz w:val="24"/>
        </w:rPr>
      </w:pPr>
      <w:r>
        <w:rPr>
          <w:rFonts w:ascii="Times New Roman" w:hAnsi="Times New Roman"/>
          <w:b w:val="1"/>
          <w:sz w:val="24"/>
        </w:rPr>
        <w:t xml:space="preserve">осуществление </w:t>
      </w:r>
      <w:r>
        <w:rPr>
          <w:rFonts w:ascii="Times New Roman" w:hAnsi="Times New Roman"/>
          <w:b w:val="1"/>
          <w:sz w:val="24"/>
        </w:rPr>
        <w:t xml:space="preserve">родительского </w:t>
      </w:r>
      <w:r>
        <w:rPr>
          <w:rFonts w:ascii="Times New Roman" w:hAnsi="Times New Roman"/>
          <w:b w:val="1"/>
          <w:sz w:val="24"/>
        </w:rPr>
        <w:t xml:space="preserve">контроля </w:t>
      </w:r>
      <w:r>
        <w:rPr>
          <w:rFonts w:ascii="Times New Roman" w:hAnsi="Times New Roman"/>
          <w:b w:val="1"/>
          <w:sz w:val="24"/>
        </w:rPr>
        <w:t xml:space="preserve">за </w:t>
      </w:r>
      <w:r>
        <w:rPr>
          <w:rFonts w:ascii="Times New Roman" w:hAnsi="Times New Roman"/>
          <w:b w:val="1"/>
          <w:sz w:val="24"/>
        </w:rPr>
        <w:t xml:space="preserve">организацией </w:t>
      </w:r>
      <w:r>
        <w:rPr>
          <w:rFonts w:ascii="Times New Roman" w:hAnsi="Times New Roman"/>
          <w:b w:val="1"/>
          <w:sz w:val="24"/>
        </w:rPr>
        <w:t xml:space="preserve">горячего </w:t>
      </w:r>
      <w:r>
        <w:rPr>
          <w:rFonts w:ascii="Times New Roman" w:hAnsi="Times New Roman"/>
          <w:b w:val="1"/>
          <w:sz w:val="24"/>
        </w:rPr>
        <w:t>питания обучающихся в МОУ «Средняя общеобразовательная школа №7»</w:t>
      </w:r>
    </w:p>
    <w:p w14:paraId="09000000">
      <w:pPr>
        <w:spacing w:before="275" w:line="276" w:lineRule="auto"/>
        <w:ind w:firstLine="559" w:left="102" w:right="162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Руководствуясь Федеральным законом от 29.12.2012 № 273-ФЗ «Об образовании в Российской Федерации», в соответствии с Методическими рекомендациями МР 2.4.0180- 20 Роспотребнадзора Российской Федерации «Родительский контроль за организацией горячего питания детей в общеобразовательных организациях» от 18.05.2020г, в целях регламентирования порядка </w:t>
      </w:r>
      <w:r>
        <w:rPr>
          <w:rFonts w:ascii="Times New Roman" w:hAnsi="Times New Roman"/>
        </w:rPr>
        <w:t xml:space="preserve">проведения мероприятий по родительскому контролю за организацией питания обучающихся, в том числе порядок доступа законных представителей обучающихся в помещения для приема пищи в МОУ «Средняя общеобразовательная школа №7», на основании протокола педагогического совета №1 от </w:t>
      </w:r>
      <w:r>
        <w:rPr>
          <w:rFonts w:ascii="Times New Roman" w:hAnsi="Times New Roman"/>
          <w:spacing w:val="-2"/>
        </w:rPr>
        <w:t>29.08.2022</w:t>
      </w:r>
    </w:p>
    <w:p w14:paraId="0A000000">
      <w:pPr>
        <w:spacing w:before="99"/>
        <w:ind/>
        <w:rPr>
          <w:rFonts w:ascii="Times New Roman" w:hAnsi="Times New Roman"/>
        </w:rPr>
      </w:pPr>
    </w:p>
    <w:p w14:paraId="0B000000">
      <w:pPr>
        <w:pStyle w:val="Style_1"/>
        <w:ind w:firstLine="0" w:left="661"/>
        <w:rPr>
          <w:rFonts w:ascii="Times New Roman" w:hAnsi="Times New Roman"/>
        </w:rPr>
      </w:pPr>
      <w:r>
        <w:rPr>
          <w:rFonts w:ascii="Times New Roman" w:hAnsi="Times New Roman"/>
          <w:spacing w:val="-2"/>
        </w:rPr>
        <w:t xml:space="preserve">                                  </w:t>
      </w:r>
      <w:r>
        <w:rPr>
          <w:rFonts w:ascii="Times New Roman" w:hAnsi="Times New Roman"/>
          <w:spacing w:val="-2"/>
          <w:sz w:val="24"/>
        </w:rPr>
        <w:t>ПРИКАЗЫВАЮ:</w:t>
      </w:r>
    </w:p>
    <w:p w14:paraId="0C000000">
      <w:pPr>
        <w:numPr>
          <w:numId w:val="1"/>
        </w:numPr>
        <w:tabs>
          <w:tab w:leader="none" w:pos="1049" w:val="left"/>
        </w:tabs>
        <w:spacing w:after="0" w:before="1" w:line="240" w:lineRule="auto"/>
        <w:ind w:right="829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Утвердить </w:t>
      </w:r>
      <w:r>
        <w:rPr>
          <w:rFonts w:ascii="Times New Roman" w:hAnsi="Times New Roman"/>
          <w:sz w:val="24"/>
        </w:rPr>
        <w:t xml:space="preserve">следующие </w:t>
      </w:r>
      <w:r>
        <w:rPr>
          <w:rFonts w:ascii="Times New Roman" w:hAnsi="Times New Roman"/>
          <w:sz w:val="24"/>
        </w:rPr>
        <w:t xml:space="preserve">локальные </w:t>
      </w:r>
      <w:r>
        <w:rPr>
          <w:rFonts w:ascii="Times New Roman" w:hAnsi="Times New Roman"/>
          <w:sz w:val="24"/>
        </w:rPr>
        <w:t xml:space="preserve">нормативные </w:t>
      </w:r>
      <w:r>
        <w:rPr>
          <w:rFonts w:ascii="Times New Roman" w:hAnsi="Times New Roman"/>
          <w:sz w:val="24"/>
        </w:rPr>
        <w:t xml:space="preserve">акты, </w:t>
      </w:r>
      <w:r>
        <w:rPr>
          <w:rFonts w:ascii="Times New Roman" w:hAnsi="Times New Roman"/>
          <w:sz w:val="24"/>
        </w:rPr>
        <w:t>регламентирующие порядок осуществление родительского контроля за организацией горячего питания обучающихся в МОУ «Средняя общеобразовательная школа №7»:</w:t>
      </w:r>
    </w:p>
    <w:p w14:paraId="0D000000">
      <w:pPr>
        <w:numPr>
          <w:ilvl w:val="0"/>
          <w:numId w:val="2"/>
        </w:numPr>
        <w:tabs>
          <w:tab w:leader="none" w:pos="1136" w:val="left"/>
        </w:tabs>
        <w:spacing w:after="0" w:before="0" w:line="240" w:lineRule="auto"/>
        <w:ind w:hanging="675" w:left="1136" w:right="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Положение </w:t>
      </w:r>
      <w:r>
        <w:rPr>
          <w:rFonts w:ascii="Times New Roman" w:hAnsi="Times New Roman"/>
          <w:sz w:val="24"/>
        </w:rPr>
        <w:t xml:space="preserve">о </w:t>
      </w:r>
      <w:r>
        <w:rPr>
          <w:rFonts w:ascii="Times New Roman" w:hAnsi="Times New Roman"/>
          <w:sz w:val="24"/>
        </w:rPr>
        <w:t xml:space="preserve">родительском </w:t>
      </w:r>
      <w:r>
        <w:rPr>
          <w:rFonts w:ascii="Times New Roman" w:hAnsi="Times New Roman"/>
          <w:sz w:val="24"/>
        </w:rPr>
        <w:t xml:space="preserve">контроле </w:t>
      </w:r>
      <w:r>
        <w:rPr>
          <w:rFonts w:ascii="Times New Roman" w:hAnsi="Times New Roman"/>
          <w:sz w:val="24"/>
        </w:rPr>
        <w:t xml:space="preserve">за </w:t>
      </w:r>
      <w:r>
        <w:rPr>
          <w:rFonts w:ascii="Times New Roman" w:hAnsi="Times New Roman"/>
          <w:sz w:val="24"/>
        </w:rPr>
        <w:t xml:space="preserve">организацией </w:t>
      </w:r>
      <w:r>
        <w:rPr>
          <w:rFonts w:ascii="Times New Roman" w:hAnsi="Times New Roman"/>
          <w:sz w:val="24"/>
        </w:rPr>
        <w:t xml:space="preserve">горячего </w:t>
      </w:r>
      <w:r>
        <w:rPr>
          <w:rFonts w:ascii="Times New Roman" w:hAnsi="Times New Roman"/>
          <w:sz w:val="24"/>
        </w:rPr>
        <w:t xml:space="preserve">питания </w:t>
      </w:r>
      <w:r>
        <w:rPr>
          <w:rFonts w:ascii="Times New Roman" w:hAnsi="Times New Roman"/>
          <w:sz w:val="24"/>
        </w:rPr>
        <w:t xml:space="preserve">в </w:t>
      </w:r>
      <w:r>
        <w:rPr>
          <w:rFonts w:ascii="Times New Roman" w:hAnsi="Times New Roman"/>
          <w:spacing w:val="-5"/>
          <w:sz w:val="24"/>
        </w:rPr>
        <w:t>МОУ</w:t>
      </w:r>
    </w:p>
    <w:p w14:paraId="0E000000">
      <w:pPr>
        <w:spacing w:before="0"/>
        <w:ind w:firstLine="0" w:left="1136" w:right="0"/>
        <w:jc w:val="lef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«Средняя </w:t>
      </w:r>
      <w:r>
        <w:rPr>
          <w:rFonts w:ascii="Times New Roman" w:hAnsi="Times New Roman"/>
          <w:sz w:val="24"/>
        </w:rPr>
        <w:t xml:space="preserve">общеобразовательная </w:t>
      </w:r>
      <w:r>
        <w:rPr>
          <w:rFonts w:ascii="Times New Roman" w:hAnsi="Times New Roman"/>
          <w:sz w:val="24"/>
        </w:rPr>
        <w:t xml:space="preserve">школа </w:t>
      </w:r>
      <w:r>
        <w:rPr>
          <w:rFonts w:ascii="Times New Roman" w:hAnsi="Times New Roman"/>
          <w:sz w:val="24"/>
        </w:rPr>
        <w:t>№7»</w:t>
      </w:r>
      <w:r>
        <w:rPr>
          <w:rFonts w:ascii="Times New Roman" w:hAnsi="Times New Roman"/>
          <w:i w:val="1"/>
          <w:sz w:val="24"/>
        </w:rPr>
        <w:t>(Приложение</w:t>
      </w:r>
      <w:r>
        <w:rPr>
          <w:rFonts w:ascii="Times New Roman" w:hAnsi="Times New Roman"/>
          <w:i w:val="1"/>
          <w:sz w:val="24"/>
        </w:rPr>
        <w:t>1</w:t>
      </w:r>
      <w:r>
        <w:rPr>
          <w:rFonts w:ascii="Times New Roman" w:hAnsi="Times New Roman"/>
          <w:i w:val="1"/>
          <w:sz w:val="24"/>
        </w:rPr>
        <w:t xml:space="preserve">к </w:t>
      </w:r>
      <w:r>
        <w:rPr>
          <w:rFonts w:ascii="Times New Roman" w:hAnsi="Times New Roman"/>
          <w:i w:val="1"/>
          <w:sz w:val="24"/>
        </w:rPr>
        <w:t xml:space="preserve">настоящему </w:t>
      </w:r>
      <w:r>
        <w:rPr>
          <w:rFonts w:ascii="Times New Roman" w:hAnsi="Times New Roman"/>
          <w:i w:val="1"/>
          <w:spacing w:val="-2"/>
          <w:sz w:val="24"/>
        </w:rPr>
        <w:t>приказу).</w:t>
      </w:r>
    </w:p>
    <w:p w14:paraId="0F000000">
      <w:pPr>
        <w:numPr>
          <w:ilvl w:val="0"/>
          <w:numId w:val="2"/>
        </w:numPr>
        <w:tabs>
          <w:tab w:leader="none" w:pos="1136" w:val="left"/>
          <w:tab w:leader="none" w:pos="2586" w:val="left"/>
          <w:tab w:leader="none" w:pos="2987" w:val="left"/>
          <w:tab w:leader="none" w:pos="4090" w:val="left"/>
          <w:tab w:leader="none" w:pos="5176" w:val="left"/>
          <w:tab w:leader="none" w:pos="6515" w:val="left"/>
          <w:tab w:leader="none" w:pos="7771" w:val="left"/>
        </w:tabs>
        <w:spacing w:after="0" w:before="0" w:line="240" w:lineRule="auto"/>
        <w:ind w:hanging="675" w:left="1136" w:right="170"/>
        <w:jc w:val="left"/>
        <w:rPr>
          <w:rFonts w:ascii="Times New Roman" w:hAnsi="Times New Roman"/>
          <w:sz w:val="24"/>
        </w:rPr>
      </w:pPr>
      <w:r>
        <w:rPr>
          <w:rFonts w:ascii="Times New Roman" w:hAnsi="Times New Roman"/>
          <w:spacing w:val="-2"/>
          <w:sz w:val="24"/>
        </w:rPr>
        <w:t>Положение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10"/>
          <w:sz w:val="24"/>
        </w:rPr>
        <w:t>о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порядке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доступа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родителей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>законных</w:t>
      </w:r>
      <w:r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pacing w:val="-2"/>
          <w:sz w:val="24"/>
        </w:rPr>
        <w:t xml:space="preserve">представителей) </w:t>
      </w:r>
      <w:r>
        <w:rPr>
          <w:rFonts w:ascii="Times New Roman" w:hAnsi="Times New Roman"/>
          <w:sz w:val="24"/>
        </w:rPr>
        <w:t xml:space="preserve">несовершеннолетних </w:t>
      </w:r>
      <w:r>
        <w:rPr>
          <w:rFonts w:ascii="Times New Roman" w:hAnsi="Times New Roman"/>
          <w:sz w:val="24"/>
        </w:rPr>
        <w:t xml:space="preserve">обучающихся </w:t>
      </w:r>
      <w:r>
        <w:rPr>
          <w:rFonts w:ascii="Times New Roman" w:hAnsi="Times New Roman"/>
          <w:sz w:val="24"/>
        </w:rPr>
        <w:t>в</w:t>
      </w:r>
      <w:r>
        <w:rPr>
          <w:rFonts w:ascii="Times New Roman" w:hAnsi="Times New Roman"/>
          <w:sz w:val="24"/>
        </w:rPr>
        <w:t xml:space="preserve">помещение </w:t>
      </w:r>
      <w:r>
        <w:rPr>
          <w:rFonts w:ascii="Times New Roman" w:hAnsi="Times New Roman"/>
          <w:sz w:val="24"/>
        </w:rPr>
        <w:t xml:space="preserve">для </w:t>
      </w:r>
      <w:r>
        <w:rPr>
          <w:rFonts w:ascii="Times New Roman" w:hAnsi="Times New Roman"/>
          <w:sz w:val="24"/>
        </w:rPr>
        <w:t xml:space="preserve">приема </w:t>
      </w:r>
      <w:r>
        <w:rPr>
          <w:rFonts w:ascii="Times New Roman" w:hAnsi="Times New Roman"/>
          <w:sz w:val="24"/>
        </w:rPr>
        <w:t xml:space="preserve">пищи </w:t>
      </w:r>
      <w:r>
        <w:rPr>
          <w:rFonts w:ascii="Times New Roman" w:hAnsi="Times New Roman"/>
          <w:sz w:val="24"/>
        </w:rPr>
        <w:t>МОУ</w:t>
      </w:r>
    </w:p>
    <w:p w14:paraId="10000000">
      <w:pPr>
        <w:spacing w:before="0"/>
        <w:ind w:firstLine="0" w:left="1136" w:right="0"/>
        <w:jc w:val="left"/>
        <w:rPr>
          <w:rFonts w:ascii="Times New Roman" w:hAnsi="Times New Roman"/>
          <w:i w:val="1"/>
          <w:sz w:val="24"/>
        </w:rPr>
      </w:pPr>
      <w:r>
        <w:rPr>
          <w:rFonts w:ascii="Times New Roman" w:hAnsi="Times New Roman"/>
          <w:sz w:val="24"/>
        </w:rPr>
        <w:t xml:space="preserve">«Средняя </w:t>
      </w:r>
      <w:r>
        <w:rPr>
          <w:rFonts w:ascii="Times New Roman" w:hAnsi="Times New Roman"/>
          <w:sz w:val="24"/>
        </w:rPr>
        <w:t xml:space="preserve">общеобразовательная </w:t>
      </w:r>
      <w:r>
        <w:rPr>
          <w:rFonts w:ascii="Times New Roman" w:hAnsi="Times New Roman"/>
          <w:sz w:val="24"/>
        </w:rPr>
        <w:t xml:space="preserve">школа </w:t>
      </w:r>
      <w:r>
        <w:rPr>
          <w:rFonts w:ascii="Times New Roman" w:hAnsi="Times New Roman"/>
          <w:sz w:val="24"/>
        </w:rPr>
        <w:t>№7»</w:t>
      </w:r>
      <w:r>
        <w:rPr>
          <w:rFonts w:ascii="Times New Roman" w:hAnsi="Times New Roman"/>
          <w:sz w:val="24"/>
        </w:rPr>
        <w:t>(</w:t>
      </w:r>
      <w:r>
        <w:rPr>
          <w:rFonts w:ascii="Times New Roman" w:hAnsi="Times New Roman"/>
          <w:i w:val="1"/>
          <w:sz w:val="24"/>
        </w:rPr>
        <w:t>Приложение</w:t>
      </w:r>
      <w:r>
        <w:rPr>
          <w:rFonts w:ascii="Times New Roman" w:hAnsi="Times New Roman"/>
          <w:i w:val="1"/>
          <w:sz w:val="24"/>
        </w:rPr>
        <w:t xml:space="preserve">2 </w:t>
      </w:r>
      <w:r>
        <w:rPr>
          <w:rFonts w:ascii="Times New Roman" w:hAnsi="Times New Roman"/>
          <w:i w:val="1"/>
          <w:sz w:val="24"/>
        </w:rPr>
        <w:t xml:space="preserve">к </w:t>
      </w:r>
      <w:r>
        <w:rPr>
          <w:rFonts w:ascii="Times New Roman" w:hAnsi="Times New Roman"/>
          <w:i w:val="1"/>
          <w:sz w:val="24"/>
        </w:rPr>
        <w:t xml:space="preserve">настоящему </w:t>
      </w:r>
      <w:r>
        <w:rPr>
          <w:rFonts w:ascii="Times New Roman" w:hAnsi="Times New Roman"/>
          <w:i w:val="1"/>
          <w:spacing w:val="-2"/>
          <w:sz w:val="24"/>
        </w:rPr>
        <w:t>приказу).</w:t>
      </w:r>
    </w:p>
    <w:p w14:paraId="11000000">
      <w:pPr>
        <w:rPr>
          <w:rFonts w:ascii="Times New Roman" w:hAnsi="Times New Roman"/>
          <w:i w:val="1"/>
        </w:rPr>
      </w:pPr>
    </w:p>
    <w:p w14:paraId="12000000">
      <w:pPr>
        <w:tabs>
          <w:tab w:leader="none" w:pos="821" w:val="left"/>
        </w:tabs>
        <w:spacing w:after="0" w:before="0" w:line="240" w:lineRule="auto"/>
        <w:ind w:hanging="360" w:left="821" w:right="171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2. Ввести в действие локальные </w:t>
      </w:r>
      <w:r>
        <w:rPr>
          <w:rFonts w:ascii="Times New Roman" w:hAnsi="Times New Roman"/>
          <w:sz w:val="24"/>
        </w:rPr>
        <w:t xml:space="preserve">нормативные акты, </w:t>
      </w:r>
      <w:r>
        <w:rPr>
          <w:rFonts w:ascii="Times New Roman" w:hAnsi="Times New Roman"/>
          <w:sz w:val="24"/>
        </w:rPr>
        <w:t xml:space="preserve">регламентирующие порядок питания </w:t>
      </w:r>
      <w:r>
        <w:rPr>
          <w:rFonts w:ascii="Times New Roman" w:hAnsi="Times New Roman"/>
          <w:sz w:val="24"/>
        </w:rPr>
        <w:t xml:space="preserve">обучающихся в МОУ «Средняя общеобразовательная школа №7», с </w:t>
      </w:r>
      <w:r>
        <w:rPr>
          <w:rFonts w:ascii="Times New Roman" w:hAnsi="Times New Roman"/>
          <w:spacing w:val="-2"/>
          <w:sz w:val="24"/>
        </w:rPr>
        <w:t>01.09.2022.</w:t>
      </w:r>
    </w:p>
    <w:p w14:paraId="13000000">
      <w:pPr>
        <w:rPr>
          <w:rFonts w:ascii="Times New Roman" w:hAnsi="Times New Roman"/>
        </w:rPr>
      </w:pPr>
    </w:p>
    <w:p w14:paraId="14000000">
      <w:pPr>
        <w:spacing w:before="5"/>
        <w:ind/>
        <w:rPr>
          <w:rFonts w:ascii="Times New Roman" w:hAnsi="Times New Roman"/>
        </w:rPr>
      </w:pPr>
    </w:p>
    <w:p w14:paraId="15000000">
      <w:pPr>
        <w:spacing w:before="0"/>
        <w:ind w:firstLine="0" w:left="502" w:right="0"/>
        <w:jc w:val="left"/>
        <w:rPr>
          <w:rFonts w:ascii="Times New Roman" w:hAnsi="Times New Roman"/>
          <w:b w:val="0"/>
          <w:sz w:val="24"/>
        </w:rPr>
      </w:pPr>
      <w:r>
        <w:rPr>
          <w:rFonts w:ascii="Times New Roman" w:hAnsi="Times New Roman"/>
          <w:b w:val="0"/>
          <w:sz w:val="24"/>
        </w:rPr>
        <w:t xml:space="preserve">Директор </w:t>
      </w:r>
      <w:r>
        <w:rPr>
          <w:rFonts w:ascii="Times New Roman" w:hAnsi="Times New Roman"/>
          <w:b w:val="0"/>
          <w:sz w:val="24"/>
        </w:rPr>
        <w:t xml:space="preserve">МОУ </w:t>
      </w:r>
      <w:r>
        <w:rPr>
          <w:rFonts w:ascii="Times New Roman" w:hAnsi="Times New Roman"/>
          <w:b w:val="0"/>
          <w:spacing w:val="-2"/>
          <w:sz w:val="24"/>
        </w:rPr>
        <w:t>«Средняя</w:t>
      </w:r>
    </w:p>
    <w:p w14:paraId="16000000">
      <w:pPr>
        <w:rPr>
          <w:rFonts w:ascii="Times New Roman" w:hAnsi="Times New Roman"/>
        </w:rPr>
      </w:pPr>
      <w:r>
        <w:rPr>
          <w:rFonts w:ascii="Times New Roman" w:hAnsi="Times New Roman"/>
          <w:b w:val="0"/>
          <w:sz w:val="24"/>
        </w:rPr>
        <w:t xml:space="preserve">общеобразовательная </w:t>
      </w:r>
      <w:r>
        <w:rPr>
          <w:rFonts w:ascii="Times New Roman" w:hAnsi="Times New Roman"/>
          <w:b w:val="0"/>
          <w:sz w:val="24"/>
        </w:rPr>
        <w:t xml:space="preserve">школа </w:t>
      </w:r>
      <w:r>
        <w:rPr>
          <w:rFonts w:ascii="Times New Roman" w:hAnsi="Times New Roman"/>
          <w:b w:val="0"/>
          <w:spacing w:val="-5"/>
          <w:sz w:val="24"/>
        </w:rPr>
        <w:t xml:space="preserve">№7»                      </w:t>
      </w:r>
      <w:r>
        <w:rPr>
          <w:rFonts w:ascii="Times New Roman" w:hAnsi="Times New Roman"/>
          <w:b w:val="1"/>
          <w:sz w:val="24"/>
        </w:rPr>
        <w:tab/>
      </w:r>
      <w:r>
        <w:rPr>
          <w:rFonts w:ascii="Times New Roman" w:hAnsi="Times New Roman"/>
        </w:rPr>
        <w:t>О.Н.Биленко</w:t>
      </w:r>
    </w:p>
    <w:sectPr/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numbering.xml><?xml version="1.0" encoding="utf-8"?>
<w:numbering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abstractNum w:abstractNumId="0">
    <w:lvl w:ilvl="0">
      <w:start w:val="1"/>
      <w:numFmt w:val="decimal"/>
      <w:lvlText w:val="%1."/>
      <w:pPr>
        <w:ind w:hanging="360" w:left="720"/>
      </w:pPr>
    </w:lvl>
    <w:lvl w:ilvl="1">
      <w:start w:val="1"/>
      <w:numFmt w:val="lowerLetter"/>
      <w:lvlText w:val="%2.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pPr>
        <w:ind w:hanging="360" w:left="2880"/>
      </w:pPr>
    </w:lvl>
    <w:lvl w:ilvl="4">
      <w:start w:val="1"/>
      <w:numFmt w:val="lowerLetter"/>
      <w:lvlText w:val="%5.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pPr>
        <w:ind w:hanging="360" w:left="5040"/>
      </w:pPr>
    </w:lvl>
    <w:lvl w:ilvl="7">
      <w:start w:val="1"/>
      <w:numFmt w:val="lowerLetter"/>
      <w:lvlText w:val="%8.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abstractNum w:abstractNumId="1">
    <w:lvl w:ilvl="0">
      <w:numFmt w:val="bullet"/>
      <w:lvlText w:val=""/>
      <w:pPr>
        <w:ind w:hanging="360" w:left="720"/>
      </w:pPr>
      <w:rPr>
        <w:rFonts w:ascii="Symbol" w:hAnsi="Symbol"/>
      </w:rPr>
    </w:lvl>
    <w:lvl w:ilvl="1">
      <w:numFmt w:val="bullet"/>
      <w:lvlText w:val="o"/>
      <w:pPr>
        <w:ind w:hanging="360" w:left="1440"/>
      </w:pPr>
      <w:rPr>
        <w:rFonts w:ascii="Courier New" w:hAnsi="Courier New"/>
      </w:rPr>
    </w:lvl>
    <w:lvl w:ilvl="2">
      <w:numFmt w:val="bullet"/>
      <w:lvlText w:val=""/>
      <w:pPr>
        <w:ind w:hanging="360" w:left="2160"/>
      </w:pPr>
      <w:rPr>
        <w:rFonts w:ascii="Wingdings" w:hAnsi="Wingdings"/>
      </w:rPr>
    </w:lvl>
    <w:lvl w:ilvl="3">
      <w:numFmt w:val="bullet"/>
      <w:lvlText w:val=""/>
      <w:pPr>
        <w:ind w:hanging="360" w:left="2880"/>
      </w:pPr>
      <w:rPr>
        <w:rFonts w:ascii="Symbol" w:hAnsi="Symbol"/>
      </w:rPr>
    </w:lvl>
    <w:lvl w:ilvl="4">
      <w:numFmt w:val="bullet"/>
      <w:lvlText w:val="o"/>
      <w:pPr>
        <w:ind w:hanging="360" w:left="3600"/>
      </w:pPr>
      <w:rPr>
        <w:rFonts w:ascii="Courier New" w:hAnsi="Courier New"/>
      </w:rPr>
    </w:lvl>
    <w:lvl w:ilvl="5">
      <w:numFmt w:val="bullet"/>
      <w:lvlText w:val=""/>
      <w:pPr>
        <w:ind w:hanging="360" w:left="4320"/>
      </w:pPr>
      <w:rPr>
        <w:rFonts w:ascii="Wingdings" w:hAnsi="Wingdings"/>
      </w:rPr>
    </w:lvl>
    <w:lvl w:ilvl="6">
      <w:numFmt w:val="bullet"/>
      <w:lvlText w:val=""/>
      <w:pPr>
        <w:ind w:hanging="360" w:left="5040"/>
      </w:pPr>
      <w:rPr>
        <w:rFonts w:ascii="Symbol" w:hAnsi="Symbol"/>
      </w:rPr>
    </w:lvl>
    <w:lvl w:ilvl="7">
      <w:numFmt w:val="bullet"/>
      <w:lvlText w:val="o"/>
      <w:pPr>
        <w:ind w:hanging="360" w:left="5760"/>
      </w:pPr>
      <w:rPr>
        <w:rFonts w:ascii="Courier New" w:hAnsi="Courier New"/>
      </w:rPr>
    </w:lvl>
    <w:lvl w:ilvl="8">
      <w:numFmt w:val="bullet"/>
      <w:lvlText w:val=""/>
      <w:pPr>
        <w:ind w:hanging="360" w:left="6480"/>
      </w:pPr>
      <w:rPr>
        <w:rFonts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efaultTabStop w:val="720"/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mc:Ignorable="co w14 x14 w15">
  <w:docDefaults>
    <w:rPrDefault>
      <w:rPr>
        <w:rFonts w:ascii="XO Thames" w:hAnsi="XO Thames"/>
        <w:color w:val="000000"/>
        <w:spacing w:val="0"/>
        <w:sz w:val="24"/>
      </w:rPr>
    </w:rPrDefault>
    <w:pPrDefault>
      <w:pPr>
        <w:spacing w:after="0" w:before="0" w:line="240" w:lineRule="auto"/>
        <w:ind w:firstLine="0" w:left="0" w:right="0"/>
        <w:jc w:val="left"/>
      </w:pPr>
    </w:pPrDefault>
  </w:docDefaults>
  <w:latentStyles w:count="2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heading 10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toc 10" w:qFormat="0" w:semiHidden="0" w:uiPriority="39" w:unhideWhenUsed="0"/>
    <w:lsdException w:name="Hyperlink" w:qFormat="0" w:semiHidden="0" w:unhideWhenUsed="0"/>
  </w:latentStyles>
  <w:style w:default="1" w:styleId="Style_2" w:type="paragraph">
    <w:name w:val="Normal"/>
    <w:link w:val="Style_2_ch"/>
    <w:uiPriority w:val="0"/>
    <w:qFormat/>
    <w:rPr>
      <w:sz w:val="24"/>
    </w:rPr>
  </w:style>
  <w:style w:default="1" w:styleId="Style_2_ch" w:type="character">
    <w:name w:val="Normal"/>
    <w:link w:val="Style_2"/>
    <w:rPr>
      <w:sz w:val="24"/>
    </w:rPr>
  </w:style>
  <w:style w:styleId="Style_3" w:type="paragraph">
    <w:name w:val="toc 2"/>
    <w:next w:val="Style_2"/>
    <w:link w:val="Style_3_ch"/>
    <w:uiPriority w:val="39"/>
    <w:pPr>
      <w:ind w:firstLine="0" w:left="200"/>
    </w:pPr>
  </w:style>
  <w:style w:styleId="Style_3_ch" w:type="character">
    <w:name w:val="toc 2"/>
    <w:link w:val="Style_3"/>
  </w:style>
  <w:style w:styleId="Style_4" w:type="paragraph">
    <w:name w:val="toc 4"/>
    <w:next w:val="Style_2"/>
    <w:link w:val="Style_4_ch"/>
    <w:uiPriority w:val="39"/>
    <w:pPr>
      <w:ind w:firstLine="0" w:left="600"/>
    </w:pPr>
  </w:style>
  <w:style w:styleId="Style_4_ch" w:type="character">
    <w:name w:val="toc 4"/>
    <w:link w:val="Style_4"/>
  </w:style>
  <w:style w:styleId="Style_5" w:type="paragraph">
    <w:name w:val="toc 6"/>
    <w:next w:val="Style_2"/>
    <w:link w:val="Style_5_ch"/>
    <w:uiPriority w:val="39"/>
    <w:pPr>
      <w:ind w:firstLine="0" w:left="1000"/>
    </w:pPr>
  </w:style>
  <w:style w:styleId="Style_5_ch" w:type="character">
    <w:name w:val="toc 6"/>
    <w:link w:val="Style_5"/>
  </w:style>
  <w:style w:styleId="Style_6" w:type="paragraph">
    <w:name w:val="toc 7"/>
    <w:next w:val="Style_2"/>
    <w:link w:val="Style_6_ch"/>
    <w:uiPriority w:val="39"/>
    <w:pPr>
      <w:ind w:firstLine="0" w:left="1200"/>
    </w:pPr>
  </w:style>
  <w:style w:styleId="Style_6_ch" w:type="character">
    <w:name w:val="toc 7"/>
    <w:link w:val="Style_6"/>
  </w:style>
  <w:style w:styleId="Style_7" w:type="paragraph">
    <w:name w:val="heading 3"/>
    <w:next w:val="Style_2"/>
    <w:link w:val="Style_7_ch"/>
    <w:uiPriority w:val="9"/>
    <w:qFormat/>
    <w:pPr>
      <w:ind/>
      <w:outlineLvl w:val="2"/>
    </w:pPr>
    <w:rPr>
      <w:rFonts w:ascii="XO Thames" w:hAnsi="XO Thames"/>
      <w:b w:val="1"/>
      <w:i w:val="1"/>
      <w:color w:val="000000"/>
    </w:rPr>
  </w:style>
  <w:style w:styleId="Style_7_ch" w:type="character">
    <w:name w:val="heading 3"/>
    <w:link w:val="Style_7"/>
    <w:rPr>
      <w:rFonts w:ascii="XO Thames" w:hAnsi="XO Thames"/>
      <w:b w:val="1"/>
      <w:i w:val="1"/>
      <w:color w:val="000000"/>
    </w:rPr>
  </w:style>
  <w:style w:styleId="Style_8" w:type="paragraph">
    <w:name w:val="toc 3"/>
    <w:next w:val="Style_2"/>
    <w:link w:val="Style_8_ch"/>
    <w:uiPriority w:val="39"/>
    <w:pPr>
      <w:ind w:firstLine="0" w:left="400"/>
    </w:pPr>
  </w:style>
  <w:style w:styleId="Style_8_ch" w:type="character">
    <w:name w:val="toc 3"/>
    <w:link w:val="Style_8"/>
  </w:style>
  <w:style w:styleId="Style_9" w:type="paragraph">
    <w:name w:val="heading 5"/>
    <w:next w:val="Style_2"/>
    <w:link w:val="Style_9_ch"/>
    <w:uiPriority w:val="9"/>
    <w:qFormat/>
    <w:pPr>
      <w:spacing w:after="120" w:before="120"/>
      <w:ind/>
      <w:outlineLvl w:val="4"/>
    </w:pPr>
    <w:rPr>
      <w:rFonts w:ascii="XO Thames" w:hAnsi="XO Thames"/>
      <w:b w:val="1"/>
      <w:color w:val="000000"/>
      <w:sz w:val="22"/>
    </w:rPr>
  </w:style>
  <w:style w:styleId="Style_9_ch" w:type="character">
    <w:name w:val="heading 5"/>
    <w:link w:val="Style_9"/>
    <w:rPr>
      <w:rFonts w:ascii="XO Thames" w:hAnsi="XO Thames"/>
      <w:b w:val="1"/>
      <w:color w:val="000000"/>
      <w:sz w:val="22"/>
    </w:rPr>
  </w:style>
  <w:style w:styleId="Style_1" w:type="paragraph">
    <w:name w:val="heading 1"/>
    <w:next w:val="Style_2"/>
    <w:link w:val="Style_1_ch"/>
    <w:uiPriority w:val="9"/>
    <w:qFormat/>
    <w:pPr>
      <w:spacing w:after="120" w:before="120"/>
      <w:ind/>
      <w:outlineLvl w:val="0"/>
    </w:pPr>
    <w:rPr>
      <w:rFonts w:ascii="XO Thames" w:hAnsi="XO Thames"/>
      <w:b w:val="1"/>
      <w:sz w:val="32"/>
    </w:rPr>
  </w:style>
  <w:style w:styleId="Style_1_ch" w:type="character">
    <w:name w:val="heading 1"/>
    <w:link w:val="Style_1"/>
    <w:rPr>
      <w:rFonts w:ascii="XO Thames" w:hAnsi="XO Thames"/>
      <w:b w:val="1"/>
      <w:sz w:val="32"/>
    </w:rPr>
  </w:style>
  <w:style w:styleId="Style_10" w:type="paragraph">
    <w:name w:val="Hyperlink"/>
    <w:link w:val="Style_10_ch"/>
    <w:rPr>
      <w:color w:val="0000FF"/>
      <w:u w:val="single"/>
    </w:rPr>
  </w:style>
  <w:style w:styleId="Style_10_ch" w:type="character">
    <w:name w:val="Hyperlink"/>
    <w:link w:val="Style_10"/>
    <w:rPr>
      <w:color w:val="0000FF"/>
      <w:u w:val="single"/>
    </w:rPr>
  </w:style>
  <w:style w:styleId="Style_11" w:type="paragraph">
    <w:name w:val="Footnote"/>
    <w:link w:val="Style_11_ch"/>
    <w:pPr>
      <w:ind/>
      <w:jc w:val="left"/>
    </w:pPr>
    <w:rPr>
      <w:rFonts w:ascii="XO Thames" w:hAnsi="XO Thames"/>
      <w:sz w:val="22"/>
    </w:rPr>
  </w:style>
  <w:style w:styleId="Style_11_ch" w:type="character">
    <w:name w:val="Footnote"/>
    <w:link w:val="Style_11"/>
    <w:rPr>
      <w:rFonts w:ascii="XO Thames" w:hAnsi="XO Thames"/>
      <w:sz w:val="22"/>
    </w:rPr>
  </w:style>
  <w:style w:styleId="Style_12" w:type="paragraph">
    <w:name w:val="toc 1"/>
    <w:next w:val="Style_2"/>
    <w:link w:val="Style_12_ch"/>
    <w:uiPriority w:val="39"/>
    <w:pPr>
      <w:ind w:firstLine="0" w:left="0"/>
    </w:pPr>
    <w:rPr>
      <w:rFonts w:ascii="XO Thames" w:hAnsi="XO Thames"/>
      <w:b w:val="1"/>
    </w:rPr>
  </w:style>
  <w:style w:styleId="Style_12_ch" w:type="character">
    <w:name w:val="toc 1"/>
    <w:link w:val="Style_12"/>
    <w:rPr>
      <w:rFonts w:ascii="XO Thames" w:hAnsi="XO Thames"/>
      <w:b w:val="1"/>
    </w:rPr>
  </w:style>
  <w:style w:styleId="Style_13" w:type="paragraph">
    <w:name w:val="Header and Footer"/>
    <w:link w:val="Style_13_ch"/>
    <w:pPr>
      <w:spacing w:line="360" w:lineRule="auto"/>
      <w:ind/>
    </w:pPr>
    <w:rPr>
      <w:rFonts w:ascii="XO Thames" w:hAnsi="XO Thames"/>
      <w:sz w:val="20"/>
    </w:rPr>
  </w:style>
  <w:style w:styleId="Style_13_ch" w:type="character">
    <w:name w:val="Header and Footer"/>
    <w:link w:val="Style_13"/>
    <w:rPr>
      <w:rFonts w:ascii="XO Thames" w:hAnsi="XO Thames"/>
      <w:sz w:val="20"/>
    </w:rPr>
  </w:style>
  <w:style w:styleId="Style_14" w:type="paragraph">
    <w:name w:val="toc 9"/>
    <w:next w:val="Style_2"/>
    <w:link w:val="Style_14_ch"/>
    <w:uiPriority w:val="39"/>
    <w:pPr>
      <w:ind w:firstLine="0" w:left="1600"/>
    </w:pPr>
  </w:style>
  <w:style w:styleId="Style_14_ch" w:type="character">
    <w:name w:val="toc 9"/>
    <w:link w:val="Style_14"/>
  </w:style>
  <w:style w:styleId="Style_15" w:type="paragraph">
    <w:name w:val="toc 8"/>
    <w:next w:val="Style_2"/>
    <w:link w:val="Style_15_ch"/>
    <w:uiPriority w:val="39"/>
    <w:pPr>
      <w:ind w:firstLine="0" w:left="1400"/>
    </w:pPr>
  </w:style>
  <w:style w:styleId="Style_15_ch" w:type="character">
    <w:name w:val="toc 8"/>
    <w:link w:val="Style_15"/>
  </w:style>
  <w:style w:styleId="Style_16" w:type="paragraph">
    <w:name w:val="toc 5"/>
    <w:next w:val="Style_2"/>
    <w:link w:val="Style_16_ch"/>
    <w:uiPriority w:val="39"/>
    <w:pPr>
      <w:ind w:firstLine="0" w:left="800"/>
    </w:pPr>
  </w:style>
  <w:style w:styleId="Style_16_ch" w:type="character">
    <w:name w:val="toc 5"/>
    <w:link w:val="Style_16"/>
  </w:style>
  <w:style w:styleId="Style_17" w:type="paragraph">
    <w:name w:val="Subtitle"/>
    <w:next w:val="Style_2"/>
    <w:link w:val="Style_17_ch"/>
    <w:uiPriority w:val="11"/>
    <w:qFormat/>
    <w:rPr>
      <w:rFonts w:ascii="XO Thames" w:hAnsi="XO Thames"/>
      <w:i w:val="1"/>
      <w:color w:val="616161"/>
      <w:sz w:val="24"/>
    </w:rPr>
  </w:style>
  <w:style w:styleId="Style_17_ch" w:type="character">
    <w:name w:val="Subtitle"/>
    <w:link w:val="Style_17"/>
    <w:rPr>
      <w:rFonts w:ascii="XO Thames" w:hAnsi="XO Thames"/>
      <w:i w:val="1"/>
      <w:color w:val="616161"/>
      <w:sz w:val="24"/>
    </w:rPr>
  </w:style>
  <w:style w:styleId="Style_18" w:type="paragraph">
    <w:name w:val="toc 10"/>
    <w:next w:val="Style_2"/>
    <w:link w:val="Style_18_ch"/>
    <w:uiPriority w:val="39"/>
    <w:pPr>
      <w:ind w:firstLine="0" w:left="1800"/>
    </w:pPr>
  </w:style>
  <w:style w:styleId="Style_18_ch" w:type="character">
    <w:name w:val="toc 10"/>
    <w:link w:val="Style_18"/>
  </w:style>
  <w:style w:styleId="Style_19" w:type="paragraph">
    <w:name w:val="Title"/>
    <w:next w:val="Style_2"/>
    <w:link w:val="Style_19_ch"/>
    <w:uiPriority w:val="10"/>
    <w:qFormat/>
    <w:rPr>
      <w:rFonts w:ascii="XO Thames" w:hAnsi="XO Thames"/>
      <w:b w:val="1"/>
      <w:sz w:val="52"/>
    </w:rPr>
  </w:style>
  <w:style w:styleId="Style_19_ch" w:type="character">
    <w:name w:val="Title"/>
    <w:link w:val="Style_19"/>
    <w:rPr>
      <w:rFonts w:ascii="XO Thames" w:hAnsi="XO Thames"/>
      <w:b w:val="1"/>
      <w:sz w:val="52"/>
    </w:rPr>
  </w:style>
  <w:style w:styleId="Style_20" w:type="paragraph">
    <w:name w:val="heading 4"/>
    <w:next w:val="Style_2"/>
    <w:link w:val="Style_20_ch"/>
    <w:uiPriority w:val="9"/>
    <w:qFormat/>
    <w:pPr>
      <w:spacing w:after="120" w:before="120"/>
      <w:ind/>
      <w:outlineLvl w:val="3"/>
    </w:pPr>
    <w:rPr>
      <w:rFonts w:ascii="XO Thames" w:hAnsi="XO Thames"/>
      <w:b w:val="1"/>
      <w:color w:val="595959"/>
      <w:sz w:val="26"/>
    </w:rPr>
  </w:style>
  <w:style w:styleId="Style_20_ch" w:type="character">
    <w:name w:val="heading 4"/>
    <w:link w:val="Style_20"/>
    <w:rPr>
      <w:rFonts w:ascii="XO Thames" w:hAnsi="XO Thames"/>
      <w:b w:val="1"/>
      <w:color w:val="595959"/>
      <w:sz w:val="26"/>
    </w:rPr>
  </w:style>
  <w:style w:styleId="Style_21" w:type="paragraph">
    <w:name w:val="heading 2"/>
    <w:next w:val="Style_2"/>
    <w:link w:val="Style_21_ch"/>
    <w:uiPriority w:val="9"/>
    <w:qFormat/>
    <w:pPr>
      <w:spacing w:after="120" w:before="120"/>
      <w:ind/>
      <w:outlineLvl w:val="1"/>
    </w:pPr>
    <w:rPr>
      <w:rFonts w:ascii="XO Thames" w:hAnsi="XO Thames"/>
      <w:b w:val="1"/>
      <w:color w:val="00A0FF"/>
      <w:sz w:val="26"/>
    </w:rPr>
  </w:style>
  <w:style w:styleId="Style_21_ch" w:type="character">
    <w:name w:val="heading 2"/>
    <w:link w:val="Style_21"/>
    <w:rPr>
      <w:rFonts w:ascii="XO Thames" w:hAnsi="XO Thames"/>
      <w:b w:val="1"/>
      <w:color w:val="00A0FF"/>
      <w:sz w:val="26"/>
    </w:rPr>
  </w:style>
  <w:style w:styleId="Style_22" w:type="paragraph">
    <w:name w:val="Default Paragraph Font"/>
    <w:link w:val="Style_22_ch"/>
  </w:style>
  <w:style w:styleId="Style_22_ch" w:type="character">
    <w:name w:val="Default Paragraph Font"/>
    <w:link w:val="Style_22"/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numbering.xml" Type="http://schemas.openxmlformats.org/officeDocument/2006/relationships/numbering"/>
  <Relationship Id="rId6" Target="theme/theme1.xml" Type="http://schemas.openxmlformats.org/officeDocument/2006/relationships/theme"/>
  <Relationship Id="rId5" Target="webSettings.xml" Type="http://schemas.openxmlformats.org/officeDocument/2006/relationships/webSettings"/>
  <Relationship Id="rId4" Target="stylesWithEffects.xml" Type="http://schemas.microsoft.com/office/2007/relationships/stylesWithEffects"/>
  <Relationship Id="rId3" Target="styles.xml" Type="http://schemas.openxmlformats.org/officeDocument/2006/relationships/styles"/>
  <Relationship Id="rId2" Target="settings.xml" Type="http://schemas.openxmlformats.org/officeDocument/2006/relationships/settings"/>
  <Relationship Id="rId1" Target="fontTable.xml" Type="http://schemas.openxmlformats.org/officeDocument/2006/relationships/fontTable"/>
</Relationships>

</file>

<file path=word/theme/theme1.xml><?xml version="1.0" encoding="utf-8"?>
<a:theme xmlns:a="http://schemas.openxmlformats.org/drawingml/2006/main" xmlns:c="http://schemas.openxmlformats.org/drawingml/2006/chart" xmlns:co="http://ncloudtech.com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14="http://schemas.microsoft.com/office/spreadsheetml/2009/9/main" xmlns:xdr="http://schemas.openxmlformats.org/drawingml/2006/spreadsheetDrawing" xmlns:xm="http://schemas.microsoft.com/office/exce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</a:theme>
</file>

<file path=docProps/_rels/core.xml.rels><?xml version="1.0" encoding="UTF-8" standalone="no" ?>
<Relationships xmlns="http://schemas.openxmlformats.org/package/2006/relationships">
  <Relationship Id="rId1" Target="core.xml" Type="http://schemas.openxmlformats.org/officeDocument/2006/relationships/extended-properties"/>
</Relationships>
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MyOffice-CoreFramework-Windows/21.1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2023-11-24T07:47:08Z</dcterms:modified>
</cp:coreProperties>
</file>